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D9FC3" w14:textId="77777777" w:rsidR="0003215F" w:rsidRDefault="0003215F" w:rsidP="0003215F">
      <w:pPr>
        <w:pStyle w:val="NormalWeb"/>
        <w:spacing w:before="0" w:beforeAutospacing="0" w:after="0" w:afterAutospacing="0"/>
        <w:rPr>
          <w:color w:val="000000"/>
        </w:rPr>
      </w:pPr>
      <w:r>
        <w:rPr>
          <w:rFonts w:ascii="Arial" w:hAnsi="Arial" w:cs="Arial"/>
          <w:i/>
          <w:iCs/>
          <w:color w:val="000000"/>
          <w:u w:val="single"/>
        </w:rPr>
        <w:t>WAYNE GRIFFIN:</w:t>
      </w:r>
      <w:r>
        <w:t xml:space="preserve"> A first experience working as a scoreboard-observer volunteer at the 1982 Labatt Brier in Brandon led to an over 30 </w:t>
      </w:r>
      <w:proofErr w:type="gramStart"/>
      <w:r>
        <w:t>years</w:t>
      </w:r>
      <w:proofErr w:type="gramEnd"/>
      <w:r>
        <w:t xml:space="preserve"> career as an on-ice official and organizer for Brandon’s Wayne Griffin. Over those years he became one of </w:t>
      </w:r>
      <w:proofErr w:type="spellStart"/>
      <w:r>
        <w:t>CurlManitoba’s</w:t>
      </w:r>
      <w:proofErr w:type="spellEnd"/>
      <w:r>
        <w:t xml:space="preserve"> ‘go-to guys’, working an average of one event a year and sometimes more including 18 events as a Head Umpire and a half dozen more as Assistant Head Umpire.</w:t>
      </w:r>
    </w:p>
    <w:p w14:paraId="0656C520" w14:textId="77777777" w:rsidR="0003215F" w:rsidRDefault="0003215F" w:rsidP="0003215F">
      <w:pPr>
        <w:pStyle w:val="NormalWeb"/>
        <w:spacing w:before="0" w:beforeAutospacing="0" w:after="0" w:afterAutospacing="0"/>
      </w:pPr>
      <w:r>
        <w:rPr>
          <w:rFonts w:ascii="Arial" w:hAnsi="Arial" w:cs="Arial"/>
          <w:color w:val="000000"/>
        </w:rPr>
        <w:br/>
      </w:r>
    </w:p>
    <w:p w14:paraId="49D50277" w14:textId="77777777" w:rsidR="0003215F" w:rsidRDefault="0003215F" w:rsidP="0003215F">
      <w:pPr>
        <w:pStyle w:val="NormalWeb"/>
        <w:spacing w:before="0" w:beforeAutospacing="0" w:after="0" w:afterAutospacing="0"/>
        <w:rPr>
          <w:color w:val="000000"/>
        </w:rPr>
      </w:pPr>
      <w:r>
        <w:rPr>
          <w:rFonts w:ascii="Arial" w:hAnsi="Arial" w:cs="Arial"/>
          <w:color w:val="000000"/>
        </w:rPr>
        <w:t>During his time, he worked every Manitoba championship and he worked as Head Umpire at every Manitoba championship except the Scotties. He was an on-ice official at national events including the 1989 Canadian Mixed, the 1997 Olympic Curling Trials, and the 2005 Canadian Masters in Brandon. He also worked on-ice at the Worlds in Winnipeg in 2003.</w:t>
      </w:r>
    </w:p>
    <w:p w14:paraId="0BCC5EA8" w14:textId="77777777" w:rsidR="0003215F" w:rsidRDefault="0003215F" w:rsidP="0003215F">
      <w:pPr>
        <w:pStyle w:val="NormalWeb"/>
        <w:spacing w:before="0" w:beforeAutospacing="0" w:after="0" w:afterAutospacing="0"/>
      </w:pPr>
      <w:r>
        <w:rPr>
          <w:rFonts w:ascii="Arial" w:hAnsi="Arial" w:cs="Arial"/>
          <w:color w:val="000000"/>
        </w:rPr>
        <w:br/>
      </w:r>
    </w:p>
    <w:p w14:paraId="3A581B30" w14:textId="77777777" w:rsidR="0003215F" w:rsidRDefault="0003215F" w:rsidP="0003215F">
      <w:pPr>
        <w:pStyle w:val="NormalWeb"/>
        <w:spacing w:before="0" w:beforeAutospacing="0" w:after="0" w:afterAutospacing="0"/>
        <w:rPr>
          <w:color w:val="000000"/>
        </w:rPr>
      </w:pPr>
      <w:r>
        <w:rPr>
          <w:rFonts w:ascii="Arial" w:hAnsi="Arial" w:cs="Arial"/>
          <w:color w:val="000000"/>
        </w:rPr>
        <w:t xml:space="preserve">Off the ice, often partnered with Brian Moffatt, Wayne </w:t>
      </w:r>
      <w:proofErr w:type="gramStart"/>
      <w:r>
        <w:rPr>
          <w:rFonts w:ascii="Arial" w:hAnsi="Arial" w:cs="Arial"/>
          <w:color w:val="000000"/>
        </w:rPr>
        <w:t>could be relied upon</w:t>
      </w:r>
      <w:proofErr w:type="gramEnd"/>
      <w:r>
        <w:rPr>
          <w:rFonts w:ascii="Arial" w:hAnsi="Arial" w:cs="Arial"/>
          <w:color w:val="000000"/>
        </w:rPr>
        <w:t xml:space="preserve"> to lead the volunteer officiating committee. He served this role for countless provincial events staged in Brandon along with the 1993 and 2002 Scott Tournaments of Hearts, the 1995 Ford Worlds, and the 1997 Trials.</w:t>
      </w:r>
    </w:p>
    <w:p w14:paraId="6117D734" w14:textId="77777777" w:rsidR="0003215F" w:rsidRDefault="0003215F" w:rsidP="0003215F">
      <w:pPr>
        <w:pStyle w:val="NormalWeb"/>
        <w:spacing w:before="0" w:beforeAutospacing="0" w:after="0" w:afterAutospacing="0"/>
      </w:pPr>
      <w:r>
        <w:rPr>
          <w:rFonts w:ascii="Arial" w:hAnsi="Arial" w:cs="Arial"/>
          <w:color w:val="000000"/>
        </w:rPr>
        <w:br/>
      </w:r>
    </w:p>
    <w:p w14:paraId="6AA7CCC4" w14:textId="77777777" w:rsidR="0003215F" w:rsidRDefault="0003215F" w:rsidP="0003215F">
      <w:pPr>
        <w:pStyle w:val="NormalWeb"/>
        <w:spacing w:before="0" w:beforeAutospacing="0" w:after="0" w:afterAutospacing="0"/>
        <w:rPr>
          <w:color w:val="000000"/>
        </w:rPr>
      </w:pPr>
      <w:r>
        <w:rPr>
          <w:rFonts w:ascii="Arial" w:hAnsi="Arial" w:cs="Arial"/>
          <w:color w:val="000000"/>
        </w:rPr>
        <w:t xml:space="preserve">Following his retirement as an umpire after the 2010 season, Wayne Griffin has continued to </w:t>
      </w:r>
      <w:proofErr w:type="gramStart"/>
      <w:r>
        <w:rPr>
          <w:rFonts w:ascii="Arial" w:hAnsi="Arial" w:cs="Arial"/>
          <w:color w:val="000000"/>
        </w:rPr>
        <w:t>help out</w:t>
      </w:r>
      <w:proofErr w:type="gramEnd"/>
      <w:r>
        <w:rPr>
          <w:rFonts w:ascii="Arial" w:hAnsi="Arial" w:cs="Arial"/>
          <w:color w:val="000000"/>
        </w:rPr>
        <w:t xml:space="preserve"> as a timer and as an ‘adviser’ whenever called upon.</w:t>
      </w:r>
    </w:p>
    <w:p w14:paraId="4267641A" w14:textId="77777777" w:rsidR="007779A2" w:rsidRDefault="0003215F">
      <w:bookmarkStart w:id="0" w:name="_GoBack"/>
      <w:bookmarkEnd w:id="0"/>
    </w:p>
    <w:sectPr w:rsidR="00777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15F"/>
    <w:rsid w:val="0003215F"/>
    <w:rsid w:val="00057C6D"/>
    <w:rsid w:val="003C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9BBDD"/>
  <w15:chartTrackingRefBased/>
  <w15:docId w15:val="{F43095D9-F7F5-4EEE-AB8F-7D0B60A7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15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07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1F6C226BADF241B9F1E63A5F6707F0" ma:contentTypeVersion="12" ma:contentTypeDescription="Create a new document." ma:contentTypeScope="" ma:versionID="2c1d2997b0f4c342ed239c074dd3fabb">
  <xsd:schema xmlns:xsd="http://www.w3.org/2001/XMLSchema" xmlns:xs="http://www.w3.org/2001/XMLSchema" xmlns:p="http://schemas.microsoft.com/office/2006/metadata/properties" xmlns:ns2="32a5837e-6351-4b70-9bf9-2020fb39fb4e" xmlns:ns3="c837f883-d599-4bb1-8072-9ddf7b75c390" targetNamespace="http://schemas.microsoft.com/office/2006/metadata/properties" ma:root="true" ma:fieldsID="a3ede4ca0ef5f8a2612bca83d3a86bb7" ns2:_="" ns3:_="">
    <xsd:import namespace="32a5837e-6351-4b70-9bf9-2020fb39fb4e"/>
    <xsd:import namespace="c837f883-d599-4bb1-8072-9ddf7b75c3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5837e-6351-4b70-9bf9-2020fb39f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37f883-d599-4bb1-8072-9ddf7b75c3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F19292-85DA-43F8-B433-C2ACD0E50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5837e-6351-4b70-9bf9-2020fb39fb4e"/>
    <ds:schemaRef ds:uri="c837f883-d599-4bb1-8072-9ddf7b75c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A2928-6A79-4DF3-8093-F72D2AD1F2AA}">
  <ds:schemaRefs>
    <ds:schemaRef ds:uri="http://schemas.microsoft.com/sharepoint/v3/contenttype/forms"/>
  </ds:schemaRefs>
</ds:datastoreItem>
</file>

<file path=customXml/itemProps3.xml><?xml version="1.0" encoding="utf-8"?>
<ds:datastoreItem xmlns:ds="http://schemas.openxmlformats.org/officeDocument/2006/customXml" ds:itemID="{55182D1E-E758-45DF-8CDB-35901C16FE7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c837f883-d599-4bb1-8072-9ddf7b75c390"/>
    <ds:schemaRef ds:uri="32a5837e-6351-4b70-9bf9-2020fb39fb4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Clear Concepts</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Ewasko</dc:creator>
  <cp:keywords/>
  <dc:description/>
  <cp:lastModifiedBy>Tracey Ewasko</cp:lastModifiedBy>
  <cp:revision>1</cp:revision>
  <dcterms:created xsi:type="dcterms:W3CDTF">2020-09-10T14:17:00Z</dcterms:created>
  <dcterms:modified xsi:type="dcterms:W3CDTF">2020-09-10T14:18:00Z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0x010100E91F6C226BADF241B9F1E63A5F6707F0</vt:lpwstr>
  </property>
</Properties>
</file>